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4EA" w:rsidRPr="003C74EA" w:rsidRDefault="003C74EA" w:rsidP="003C74EA">
      <w:pPr>
        <w:ind w:left="360"/>
        <w:rPr>
          <w:rFonts w:ascii="Arial Unicode MS" w:eastAsia="Arial Unicode MS" w:hAnsi="Arial Unicode MS" w:cs="Arial Unicode MS"/>
          <w:b/>
          <w:color w:val="00B0F0"/>
          <w:sz w:val="48"/>
          <w:szCs w:val="48"/>
          <w:u w:val="single"/>
        </w:rPr>
      </w:pPr>
      <w:r w:rsidRPr="003C74EA">
        <w:rPr>
          <w:rFonts w:ascii="Arial Unicode MS" w:eastAsia="Arial Unicode MS" w:hAnsi="Arial Unicode MS" w:cs="Arial Unicode MS"/>
          <w:b/>
          <w:color w:val="00B0F0"/>
          <w:sz w:val="48"/>
          <w:szCs w:val="48"/>
          <w:u w:val="single"/>
        </w:rPr>
        <w:t>Estáticos</w:t>
      </w:r>
    </w:p>
    <w:p w:rsidR="003C74EA" w:rsidRDefault="003C74EA" w:rsidP="003C74EA">
      <w:pPr>
        <w:ind w:left="360"/>
        <w:rPr>
          <w:b/>
          <w:color w:val="00B0F0"/>
          <w:sz w:val="48"/>
          <w:szCs w:val="48"/>
        </w:rPr>
      </w:pPr>
    </w:p>
    <w:p w:rsidR="003C74EA" w:rsidRPr="003C74EA" w:rsidRDefault="00471F38" w:rsidP="003C74EA">
      <w:pPr>
        <w:pStyle w:val="Prrafodelista"/>
        <w:numPr>
          <w:ilvl w:val="0"/>
          <w:numId w:val="2"/>
        </w:numPr>
        <w:rPr>
          <w:b/>
          <w:color w:val="00B0F0"/>
          <w:sz w:val="48"/>
          <w:szCs w:val="48"/>
        </w:rPr>
      </w:pPr>
      <w:r w:rsidRPr="003C74EA">
        <w:rPr>
          <w:b/>
          <w:color w:val="00B0F0"/>
          <w:sz w:val="48"/>
          <w:szCs w:val="48"/>
        </w:rPr>
        <w:t>Diagramas D</w:t>
      </w:r>
      <w:r w:rsidR="003C74EA" w:rsidRPr="003C74EA">
        <w:rPr>
          <w:b/>
          <w:color w:val="00B0F0"/>
          <w:sz w:val="48"/>
          <w:szCs w:val="48"/>
        </w:rPr>
        <w:t>e Casos De Uso</w:t>
      </w:r>
    </w:p>
    <w:p w:rsidR="003C74EA" w:rsidRDefault="00471F38" w:rsidP="003C74EA">
      <w:pPr>
        <w:ind w:left="360"/>
        <w:rPr>
          <w:color w:val="000000" w:themeColor="text1"/>
          <w:sz w:val="32"/>
          <w:szCs w:val="32"/>
        </w:rPr>
      </w:pPr>
      <w:r w:rsidRPr="003C74EA">
        <w:rPr>
          <w:color w:val="000000" w:themeColor="text1"/>
          <w:sz w:val="32"/>
          <w:szCs w:val="32"/>
        </w:rPr>
        <w:t>Los diagr</w:t>
      </w:r>
      <w:r w:rsidR="003C74EA">
        <w:rPr>
          <w:color w:val="000000" w:themeColor="text1"/>
          <w:sz w:val="32"/>
          <w:szCs w:val="32"/>
        </w:rPr>
        <w:t>amas de casos de uso documentan el comportamiento de un sistema desde el punto de vista del usuario.</w:t>
      </w:r>
      <w:r w:rsidR="003C74EA" w:rsidRPr="003C74EA">
        <w:t xml:space="preserve"> </w:t>
      </w:r>
      <w:r w:rsidR="003C74EA" w:rsidRPr="003C74EA">
        <w:rPr>
          <w:color w:val="000000" w:themeColor="text1"/>
          <w:sz w:val="32"/>
          <w:szCs w:val="32"/>
        </w:rPr>
        <w:t xml:space="preserve">. Por lo tanto los casos de uso determinan los requisitos funcionales del </w:t>
      </w:r>
      <w:r w:rsidR="003C74EA">
        <w:rPr>
          <w:color w:val="000000" w:themeColor="text1"/>
          <w:sz w:val="32"/>
          <w:szCs w:val="32"/>
        </w:rPr>
        <w:t>sistema, es decir, representan las funciones que un sistema puede ejecutar.</w:t>
      </w:r>
    </w:p>
    <w:p w:rsidR="00471F38" w:rsidRDefault="003C74EA" w:rsidP="003C74EA">
      <w:pPr>
        <w:ind w:left="360"/>
        <w:rPr>
          <w:color w:val="000000" w:themeColor="text1"/>
          <w:sz w:val="32"/>
          <w:szCs w:val="32"/>
        </w:rPr>
      </w:pPr>
      <w:r w:rsidRPr="003C74EA">
        <w:rPr>
          <w:color w:val="000000" w:themeColor="text1"/>
          <w:sz w:val="32"/>
          <w:szCs w:val="32"/>
        </w:rPr>
        <w:t>Su ventaja principal es la facilidad para interpretarlos, lo q</w:t>
      </w:r>
      <w:r>
        <w:rPr>
          <w:color w:val="000000" w:themeColor="text1"/>
          <w:sz w:val="32"/>
          <w:szCs w:val="32"/>
        </w:rPr>
        <w:t>ue hace que sean especialmente útiles en la comunicación con el cliente.</w:t>
      </w:r>
    </w:p>
    <w:p w:rsidR="003C74EA" w:rsidRDefault="003C74EA" w:rsidP="003C74EA">
      <w:pPr>
        <w:ind w:left="360"/>
        <w:rPr>
          <w:color w:val="000000" w:themeColor="text1"/>
          <w:sz w:val="32"/>
          <w:szCs w:val="32"/>
        </w:rPr>
      </w:pPr>
      <w:r w:rsidRPr="003C74EA">
        <w:rPr>
          <w:noProof/>
          <w:color w:val="000000" w:themeColor="text1"/>
          <w:sz w:val="32"/>
          <w:szCs w:val="32"/>
          <w:lang w:val="es-CO" w:eastAsia="es-CO"/>
        </w:rPr>
        <w:drawing>
          <wp:inline distT="0" distB="0" distL="0" distR="0">
            <wp:extent cx="3228975" cy="2391305"/>
            <wp:effectExtent l="0" t="0" r="0" b="9525"/>
            <wp:docPr id="1" name="Imagen 1" descr="http://www.wikilearning.com/imagescc/6321/figura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learning.com/imagescc/6321/figura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29688" cy="2391833"/>
                    </a:xfrm>
                    <a:prstGeom prst="rect">
                      <a:avLst/>
                    </a:prstGeom>
                    <a:noFill/>
                    <a:ln>
                      <a:noFill/>
                    </a:ln>
                  </pic:spPr>
                </pic:pic>
              </a:graphicData>
            </a:graphic>
          </wp:inline>
        </w:drawing>
      </w:r>
    </w:p>
    <w:p w:rsidR="003C74EA" w:rsidRPr="00140A51" w:rsidRDefault="003C74EA" w:rsidP="003C74EA">
      <w:pPr>
        <w:rPr>
          <w:b/>
          <w:color w:val="000000" w:themeColor="text1"/>
          <w:sz w:val="32"/>
          <w:szCs w:val="32"/>
        </w:rPr>
      </w:pPr>
    </w:p>
    <w:p w:rsidR="00EC2760" w:rsidRPr="00696BF6" w:rsidRDefault="003C74EA" w:rsidP="00EC2760">
      <w:pPr>
        <w:pStyle w:val="Prrafodelista"/>
        <w:numPr>
          <w:ilvl w:val="0"/>
          <w:numId w:val="2"/>
        </w:numPr>
        <w:rPr>
          <w:b/>
          <w:color w:val="00B0F0"/>
          <w:sz w:val="40"/>
          <w:szCs w:val="40"/>
        </w:rPr>
      </w:pPr>
      <w:r w:rsidRPr="00696BF6">
        <w:rPr>
          <w:b/>
          <w:color w:val="00B0F0"/>
          <w:sz w:val="40"/>
          <w:szCs w:val="40"/>
        </w:rPr>
        <w:t>Diagrama De Clases</w:t>
      </w:r>
    </w:p>
    <w:p w:rsidR="003C74EA" w:rsidRDefault="00EC2760" w:rsidP="00EC2760">
      <w:pPr>
        <w:pStyle w:val="Prrafodelista"/>
        <w:ind w:left="1080"/>
        <w:rPr>
          <w:color w:val="000000" w:themeColor="text1"/>
          <w:sz w:val="32"/>
          <w:szCs w:val="32"/>
        </w:rPr>
      </w:pPr>
      <w:r w:rsidRPr="00EC2760">
        <w:rPr>
          <w:color w:val="000000" w:themeColor="text1"/>
          <w:sz w:val="32"/>
          <w:szCs w:val="32"/>
        </w:rPr>
        <w:t xml:space="preserve">Un diagrama de clases es un tipo de diagrama estático que describe la estructura de un sistema mostrando sus clases, atributos y las relaciones entre ellos. Los diagramas de clases son utilizados durante el proceso de </w:t>
      </w:r>
      <w:r w:rsidRPr="00EC2760">
        <w:rPr>
          <w:color w:val="000000" w:themeColor="text1"/>
          <w:sz w:val="32"/>
          <w:szCs w:val="32"/>
        </w:rPr>
        <w:lastRenderedPageBreak/>
        <w:t>análisis y diseño de los sistemas, donde se crea el diseño conceptual de la información que se manejará en el sistema, y los componentes que se encargaran del funcionamiento y la relación entre uno y otro.</w:t>
      </w:r>
    </w:p>
    <w:p w:rsidR="00EC2760" w:rsidRDefault="00EC2760" w:rsidP="00EC2760">
      <w:pPr>
        <w:pStyle w:val="Prrafodelista"/>
        <w:ind w:left="1080"/>
        <w:rPr>
          <w:color w:val="000000" w:themeColor="text1"/>
          <w:sz w:val="32"/>
          <w:szCs w:val="32"/>
        </w:rPr>
      </w:pPr>
    </w:p>
    <w:p w:rsidR="00EC2760" w:rsidRDefault="00EC2760" w:rsidP="00EC2760">
      <w:pPr>
        <w:pStyle w:val="Prrafodelista"/>
        <w:ind w:left="1080"/>
        <w:rPr>
          <w:color w:val="00B0F0"/>
          <w:sz w:val="40"/>
          <w:szCs w:val="40"/>
        </w:rPr>
      </w:pPr>
      <w:r w:rsidRPr="00EC2760">
        <w:rPr>
          <w:noProof/>
          <w:color w:val="00B0F0"/>
          <w:sz w:val="40"/>
          <w:szCs w:val="40"/>
          <w:lang w:val="es-CO" w:eastAsia="es-CO"/>
        </w:rPr>
        <w:drawing>
          <wp:inline distT="0" distB="0" distL="0" distR="0" wp14:anchorId="06FCF205" wp14:editId="30DD70DA">
            <wp:extent cx="3714750" cy="2638425"/>
            <wp:effectExtent l="0" t="0" r="0" b="9525"/>
            <wp:docPr id="2" name="Imagen 2" descr="http://upload.wikimedia.org/wikipedia/commons/thumb/2/24/Diagrama_de_clases.svg/380px-Diagrama_de_clas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2/24/Diagrama_de_clases.svg/380px-Diagrama_de_clases.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8881" cy="2641359"/>
                    </a:xfrm>
                    <a:prstGeom prst="rect">
                      <a:avLst/>
                    </a:prstGeom>
                    <a:noFill/>
                    <a:ln>
                      <a:noFill/>
                    </a:ln>
                  </pic:spPr>
                </pic:pic>
              </a:graphicData>
            </a:graphic>
          </wp:inline>
        </w:drawing>
      </w:r>
    </w:p>
    <w:p w:rsidR="00EC2760" w:rsidRPr="00696BF6" w:rsidRDefault="00EC2760" w:rsidP="00EC2760">
      <w:pPr>
        <w:pStyle w:val="Prrafodelista"/>
        <w:ind w:left="1080"/>
        <w:rPr>
          <w:b/>
          <w:color w:val="00B0F0"/>
          <w:sz w:val="40"/>
          <w:szCs w:val="40"/>
        </w:rPr>
      </w:pPr>
    </w:p>
    <w:p w:rsidR="00EC2760" w:rsidRPr="00696BF6" w:rsidRDefault="00EC2760" w:rsidP="00EC2760">
      <w:pPr>
        <w:pStyle w:val="Prrafodelista"/>
        <w:numPr>
          <w:ilvl w:val="0"/>
          <w:numId w:val="2"/>
        </w:numPr>
        <w:rPr>
          <w:b/>
          <w:color w:val="00B0F0"/>
          <w:sz w:val="40"/>
          <w:szCs w:val="40"/>
        </w:rPr>
      </w:pPr>
      <w:r w:rsidRPr="00696BF6">
        <w:rPr>
          <w:b/>
          <w:color w:val="00B0F0"/>
          <w:sz w:val="40"/>
          <w:szCs w:val="40"/>
        </w:rPr>
        <w:t xml:space="preserve">Diagrama De Objetos </w:t>
      </w:r>
    </w:p>
    <w:p w:rsidR="00EC2760" w:rsidRDefault="00EC2760" w:rsidP="00EC2760">
      <w:pPr>
        <w:ind w:left="720"/>
        <w:rPr>
          <w:color w:val="000000" w:themeColor="text1"/>
          <w:sz w:val="32"/>
          <w:szCs w:val="32"/>
        </w:rPr>
      </w:pPr>
      <w:r w:rsidRPr="00EC2760">
        <w:rPr>
          <w:color w:val="000000" w:themeColor="text1"/>
          <w:sz w:val="32"/>
          <w:szCs w:val="32"/>
        </w:rPr>
        <w:t>Son utilizados</w:t>
      </w:r>
      <w:r>
        <w:rPr>
          <w:color w:val="000000" w:themeColor="text1"/>
          <w:sz w:val="32"/>
          <w:szCs w:val="32"/>
        </w:rPr>
        <w:t xml:space="preserve"> durante el proceso de análisis y diseño de los sistemas informáticos</w:t>
      </w:r>
      <w:r w:rsidR="00A140BE">
        <w:rPr>
          <w:color w:val="000000" w:themeColor="text1"/>
          <w:sz w:val="32"/>
          <w:szCs w:val="32"/>
        </w:rPr>
        <w:t xml:space="preserve">, </w:t>
      </w:r>
      <w:r w:rsidR="00A140BE" w:rsidRPr="00A140BE">
        <w:rPr>
          <w:color w:val="000000" w:themeColor="text1"/>
          <w:sz w:val="32"/>
          <w:szCs w:val="32"/>
        </w:rPr>
        <w:t>Se puede considerar un caso especial de un diagrama de clases en el que se muestran instancias específicas de clases (objetos) en un momento particular del sistema. Los diagramas de objetos utilizan un subconjunto de los elementos de un diagrama de clase. Los diagramas de objetos no muestran la multiplicidad ni los roles, aunque su notación es similar a los diagramas de clase.</w:t>
      </w:r>
      <w:r w:rsidR="00A140BE" w:rsidRPr="00A140BE">
        <w:rPr>
          <w:noProof/>
          <w:lang w:eastAsia="es-ES"/>
        </w:rPr>
        <w:t xml:space="preserve"> </w:t>
      </w:r>
    </w:p>
    <w:p w:rsidR="00A140BE" w:rsidRDefault="00A140BE" w:rsidP="00EC2760">
      <w:pPr>
        <w:ind w:left="720"/>
        <w:rPr>
          <w:color w:val="000000" w:themeColor="text1"/>
          <w:sz w:val="32"/>
          <w:szCs w:val="32"/>
        </w:rPr>
      </w:pPr>
      <w:r>
        <w:rPr>
          <w:noProof/>
          <w:lang w:val="es-CO" w:eastAsia="es-CO"/>
        </w:rPr>
        <w:lastRenderedPageBreak/>
        <w:drawing>
          <wp:inline distT="0" distB="0" distL="0" distR="0" wp14:anchorId="17F40702" wp14:editId="07BDA1C2">
            <wp:extent cx="3810000" cy="2657475"/>
            <wp:effectExtent l="0" t="0" r="0" b="9525"/>
            <wp:docPr id="3" name="Imagen 3" descr="http://2.bp.blogspot.com/_32LPaqqeVgs/StS-g12ITbI/AAAAAAAAAA0/RLYkY5T5Mmk/s400/diagrama+de+obje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_32LPaqqeVgs/StS-g12ITbI/AAAAAAAAAA0/RLYkY5T5Mmk/s400/diagrama+de+objeto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657475"/>
                    </a:xfrm>
                    <a:prstGeom prst="rect">
                      <a:avLst/>
                    </a:prstGeom>
                    <a:noFill/>
                    <a:ln>
                      <a:noFill/>
                    </a:ln>
                  </pic:spPr>
                </pic:pic>
              </a:graphicData>
            </a:graphic>
          </wp:inline>
        </w:drawing>
      </w:r>
    </w:p>
    <w:p w:rsidR="00A140BE" w:rsidRPr="00696BF6" w:rsidRDefault="00A140BE" w:rsidP="00EC2760">
      <w:pPr>
        <w:ind w:left="720"/>
        <w:rPr>
          <w:b/>
          <w:color w:val="000000" w:themeColor="text1"/>
          <w:sz w:val="40"/>
          <w:szCs w:val="40"/>
        </w:rPr>
      </w:pPr>
    </w:p>
    <w:p w:rsidR="00A140BE" w:rsidRPr="00696BF6" w:rsidRDefault="00A140BE" w:rsidP="00A140BE">
      <w:pPr>
        <w:pStyle w:val="Prrafodelista"/>
        <w:numPr>
          <w:ilvl w:val="0"/>
          <w:numId w:val="2"/>
        </w:numPr>
        <w:rPr>
          <w:b/>
          <w:color w:val="00B0F0"/>
          <w:sz w:val="40"/>
          <w:szCs w:val="40"/>
        </w:rPr>
      </w:pPr>
      <w:r w:rsidRPr="00696BF6">
        <w:rPr>
          <w:b/>
          <w:color w:val="00B0F0"/>
          <w:sz w:val="40"/>
          <w:szCs w:val="40"/>
        </w:rPr>
        <w:t>Diagramas de Componentes</w:t>
      </w:r>
    </w:p>
    <w:p w:rsidR="00AC5960" w:rsidRDefault="00AC5960" w:rsidP="00A140BE">
      <w:pPr>
        <w:rPr>
          <w:rFonts w:ascii="Bookman Old Style" w:hAnsi="Bookman Old Style"/>
          <w:sz w:val="28"/>
          <w:szCs w:val="28"/>
        </w:rPr>
      </w:pPr>
      <w:r w:rsidRPr="00AC5960">
        <w:rPr>
          <w:rFonts w:ascii="Bookman Old Style" w:hAnsi="Bookman Old Style" w:cs="Arial"/>
          <w:color w:val="000000"/>
          <w:sz w:val="28"/>
          <w:szCs w:val="28"/>
          <w:shd w:val="clear" w:color="auto" w:fill="FFFFFF"/>
        </w:rPr>
        <w:t>Un diagrama de componentes representa cómo un sistema de</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sz w:val="28"/>
          <w:szCs w:val="28"/>
        </w:rPr>
        <w:t>software</w:t>
      </w:r>
      <w:r w:rsidRPr="00AC5960">
        <w:rPr>
          <w:rStyle w:val="apple-converted-space"/>
          <w:rFonts w:ascii="Bookman Old Style" w:hAnsi="Bookman Old Style" w:cs="Arial"/>
          <w:color w:val="000000"/>
          <w:sz w:val="28"/>
          <w:szCs w:val="28"/>
          <w:shd w:val="clear" w:color="auto" w:fill="FFFFFF"/>
        </w:rPr>
        <w:t> </w:t>
      </w:r>
      <w:r w:rsidRPr="00AC5960">
        <w:rPr>
          <w:rFonts w:ascii="Bookman Old Style" w:hAnsi="Bookman Old Style" w:cs="Arial"/>
          <w:color w:val="000000"/>
          <w:sz w:val="28"/>
          <w:szCs w:val="28"/>
          <w:shd w:val="clear" w:color="auto" w:fill="FFFFFF"/>
        </w:rPr>
        <w:t>es dividido en</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sz w:val="28"/>
          <w:szCs w:val="28"/>
        </w:rPr>
        <w:t>Componentes</w:t>
      </w:r>
      <w:r w:rsidRPr="00AC5960">
        <w:rPr>
          <w:rFonts w:ascii="Bookman Old Style" w:hAnsi="Bookman Old Style" w:cs="Arial"/>
          <w:color w:val="000000"/>
          <w:sz w:val="28"/>
          <w:szCs w:val="28"/>
          <w:shd w:val="clear" w:color="auto" w:fill="FFFFFF"/>
        </w:rPr>
        <w:t xml:space="preserve"> y muestra las</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cs="Arial"/>
          <w:sz w:val="28"/>
          <w:szCs w:val="28"/>
          <w:shd w:val="clear" w:color="auto" w:fill="FFFFFF"/>
        </w:rPr>
        <w:t>dependencias</w:t>
      </w:r>
      <w:r w:rsidRPr="00AC5960">
        <w:rPr>
          <w:rStyle w:val="apple-converted-space"/>
          <w:rFonts w:ascii="Bookman Old Style" w:hAnsi="Bookman Old Style" w:cs="Arial"/>
          <w:color w:val="000000"/>
          <w:sz w:val="28"/>
          <w:szCs w:val="28"/>
          <w:shd w:val="clear" w:color="auto" w:fill="FFFFFF"/>
        </w:rPr>
        <w:t> </w:t>
      </w:r>
      <w:r w:rsidRPr="00AC5960">
        <w:rPr>
          <w:rFonts w:ascii="Bookman Old Style" w:hAnsi="Bookman Old Style" w:cs="Arial"/>
          <w:color w:val="000000"/>
          <w:sz w:val="28"/>
          <w:szCs w:val="28"/>
          <w:shd w:val="clear" w:color="auto" w:fill="FFFFFF"/>
        </w:rPr>
        <w:t>entre estos componentes. Los componentes físicos incluyen</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sz w:val="28"/>
          <w:szCs w:val="28"/>
        </w:rPr>
        <w:t>archivos</w:t>
      </w:r>
      <w:r w:rsidRPr="00AC5960">
        <w:rPr>
          <w:rFonts w:ascii="Bookman Old Style" w:hAnsi="Bookman Old Style" w:cs="Arial"/>
          <w:color w:val="000000"/>
          <w:sz w:val="28"/>
          <w:szCs w:val="28"/>
          <w:shd w:val="clear" w:color="auto" w:fill="FFFFFF"/>
        </w:rPr>
        <w:t>, cabeceras,</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sz w:val="28"/>
          <w:szCs w:val="28"/>
        </w:rPr>
        <w:t>bibliotecas,</w:t>
      </w:r>
      <w:r>
        <w:rPr>
          <w:rFonts w:ascii="Bookman Old Style" w:hAnsi="Bookman Old Style" w:cs="Arial"/>
          <w:color w:val="000000"/>
          <w:sz w:val="28"/>
          <w:szCs w:val="28"/>
          <w:shd w:val="clear" w:color="auto" w:fill="FFFFFF"/>
        </w:rPr>
        <w:t xml:space="preserve"> </w:t>
      </w:r>
      <w:r>
        <w:rPr>
          <w:rFonts w:ascii="Bookman Old Style" w:hAnsi="Bookman Old Style"/>
          <w:sz w:val="28"/>
          <w:szCs w:val="28"/>
        </w:rPr>
        <w:t>paquetes.</w:t>
      </w:r>
    </w:p>
    <w:p w:rsidR="00A140BE" w:rsidRDefault="00AC5960" w:rsidP="00A140BE">
      <w:pPr>
        <w:rPr>
          <w:rFonts w:ascii="Bookman Old Style" w:hAnsi="Bookman Old Style"/>
          <w:color w:val="00B0F0"/>
          <w:sz w:val="28"/>
          <w:szCs w:val="28"/>
        </w:rPr>
      </w:pPr>
      <w:r w:rsidRPr="00AC5960">
        <w:rPr>
          <w:rFonts w:ascii="Bookman Old Style" w:hAnsi="Bookman Old Style" w:cs="Arial"/>
          <w:color w:val="000000"/>
          <w:sz w:val="28"/>
          <w:szCs w:val="28"/>
          <w:shd w:val="clear" w:color="auto" w:fill="FFFFFF"/>
        </w:rPr>
        <w:t>Los diagramas de Componentes prevalecen en el campo de la</w:t>
      </w:r>
      <w:r w:rsidRPr="00AC5960">
        <w:rPr>
          <w:rStyle w:val="apple-converted-space"/>
          <w:rFonts w:ascii="Bookman Old Style" w:hAnsi="Bookman Old Style" w:cs="Arial"/>
          <w:color w:val="000000"/>
          <w:sz w:val="28"/>
          <w:szCs w:val="28"/>
          <w:shd w:val="clear" w:color="auto" w:fill="FFFFFF"/>
        </w:rPr>
        <w:t> </w:t>
      </w:r>
      <w:r>
        <w:rPr>
          <w:rFonts w:ascii="Bookman Old Style" w:hAnsi="Bookman Old Style"/>
          <w:sz w:val="28"/>
          <w:szCs w:val="28"/>
        </w:rPr>
        <w:t>arquitectura de software</w:t>
      </w:r>
      <w:r w:rsidRPr="00AC5960">
        <w:rPr>
          <w:rFonts w:ascii="Bookman Old Style" w:hAnsi="Bookman Old Style" w:cs="Arial"/>
          <w:color w:val="000000"/>
          <w:sz w:val="28"/>
          <w:szCs w:val="28"/>
          <w:shd w:val="clear" w:color="auto" w:fill="FFFFFF"/>
        </w:rPr>
        <w:t xml:space="preserve"> pero pueden ser usados para modelar y documentar cualquier arquitectura de sistema.</w:t>
      </w:r>
      <w:r w:rsidR="00A140BE" w:rsidRPr="00AC5960">
        <w:rPr>
          <w:rFonts w:ascii="Bookman Old Style" w:hAnsi="Bookman Old Style"/>
          <w:color w:val="00B0F0"/>
          <w:sz w:val="28"/>
          <w:szCs w:val="28"/>
        </w:rPr>
        <w:t xml:space="preserve"> </w:t>
      </w:r>
    </w:p>
    <w:p w:rsidR="003C74EA" w:rsidRDefault="00AC5960" w:rsidP="00140A51">
      <w:pPr>
        <w:rPr>
          <w:color w:val="000000" w:themeColor="text1"/>
          <w:sz w:val="32"/>
          <w:szCs w:val="32"/>
        </w:rPr>
      </w:pPr>
      <w:r>
        <w:rPr>
          <w:noProof/>
          <w:lang w:val="es-CO" w:eastAsia="es-CO"/>
        </w:rPr>
        <w:drawing>
          <wp:inline distT="0" distB="0" distL="0" distR="0" wp14:anchorId="7A34B017" wp14:editId="52545718">
            <wp:extent cx="3343275" cy="2257425"/>
            <wp:effectExtent l="0" t="0" r="9525" b="9525"/>
            <wp:docPr id="4" name="Imagen 4" descr="http://www.monografias.com/trabajos67/diagramas-uml/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nografias.com/trabajos67/diagramas-uml/image01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2883" cy="2257160"/>
                    </a:xfrm>
                    <a:prstGeom prst="rect">
                      <a:avLst/>
                    </a:prstGeom>
                    <a:noFill/>
                    <a:ln>
                      <a:noFill/>
                    </a:ln>
                  </pic:spPr>
                </pic:pic>
              </a:graphicData>
            </a:graphic>
          </wp:inline>
        </w:drawing>
      </w:r>
    </w:p>
    <w:p w:rsidR="00140A51" w:rsidRDefault="00140A51" w:rsidP="00140A51">
      <w:pPr>
        <w:rPr>
          <w:color w:val="000000" w:themeColor="text1"/>
          <w:sz w:val="32"/>
          <w:szCs w:val="32"/>
        </w:rPr>
      </w:pPr>
    </w:p>
    <w:p w:rsidR="00140A51" w:rsidRDefault="00140A51" w:rsidP="00140A51">
      <w:pPr>
        <w:pStyle w:val="Prrafodelista"/>
        <w:ind w:left="1080"/>
        <w:rPr>
          <w:color w:val="00B0F0"/>
          <w:sz w:val="32"/>
          <w:szCs w:val="32"/>
        </w:rPr>
      </w:pPr>
    </w:p>
    <w:p w:rsidR="00140A51" w:rsidRPr="00696BF6" w:rsidRDefault="00140A51" w:rsidP="00140A51">
      <w:pPr>
        <w:pStyle w:val="Prrafodelista"/>
        <w:numPr>
          <w:ilvl w:val="0"/>
          <w:numId w:val="2"/>
        </w:numPr>
        <w:rPr>
          <w:b/>
          <w:color w:val="00B0F0"/>
          <w:sz w:val="40"/>
          <w:szCs w:val="40"/>
        </w:rPr>
      </w:pPr>
      <w:r w:rsidRPr="00696BF6">
        <w:rPr>
          <w:b/>
          <w:color w:val="00B0F0"/>
          <w:sz w:val="40"/>
          <w:szCs w:val="40"/>
        </w:rPr>
        <w:lastRenderedPageBreak/>
        <w:t>Diagrama de Despliegue</w:t>
      </w:r>
    </w:p>
    <w:p w:rsidR="00140A51" w:rsidRP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color w:val="000000"/>
          <w:sz w:val="28"/>
          <w:szCs w:val="28"/>
        </w:rPr>
      </w:pPr>
      <w:r>
        <w:rPr>
          <w:rFonts w:ascii="Bookman Old Style" w:eastAsia="Arial Unicode MS" w:hAnsi="Bookman Old Style" w:cs="Arial Unicode MS"/>
          <w:color w:val="000000"/>
          <w:sz w:val="28"/>
          <w:szCs w:val="28"/>
        </w:rPr>
        <w:t>E</w:t>
      </w:r>
      <w:r w:rsidRPr="00140A51">
        <w:rPr>
          <w:rFonts w:ascii="Bookman Old Style" w:eastAsia="Arial Unicode MS" w:hAnsi="Bookman Old Style" w:cs="Arial Unicode MS"/>
          <w:color w:val="000000"/>
          <w:sz w:val="28"/>
          <w:szCs w:val="28"/>
        </w:rPr>
        <w:t>s un tipo de diagrama del</w:t>
      </w:r>
      <w:r w:rsidRPr="00140A51">
        <w:rPr>
          <w:rStyle w:val="apple-converted-space"/>
          <w:rFonts w:ascii="Bookman Old Style" w:eastAsia="Arial Unicode MS" w:hAnsi="Bookman Old Style" w:cs="Arial Unicode MS"/>
          <w:color w:val="000000"/>
          <w:sz w:val="28"/>
          <w:szCs w:val="28"/>
        </w:rPr>
        <w:t> </w:t>
      </w:r>
      <w:r>
        <w:rPr>
          <w:rFonts w:ascii="Bookman Old Style" w:eastAsia="Arial Unicode MS" w:hAnsi="Bookman Old Style" w:cs="Arial Unicode MS"/>
          <w:color w:val="000000" w:themeColor="text1"/>
          <w:sz w:val="28"/>
          <w:szCs w:val="28"/>
        </w:rPr>
        <w:t>UML</w:t>
      </w:r>
      <w:r w:rsidRPr="00140A51">
        <w:rPr>
          <w:rStyle w:val="apple-converted-space"/>
          <w:rFonts w:ascii="Bookman Old Style" w:eastAsia="Arial Unicode MS" w:hAnsi="Bookman Old Style" w:cs="Arial Unicode MS"/>
          <w:color w:val="000000"/>
          <w:sz w:val="28"/>
          <w:szCs w:val="28"/>
        </w:rPr>
        <w:t> </w:t>
      </w:r>
      <w:r w:rsidRPr="00140A51">
        <w:rPr>
          <w:rFonts w:ascii="Bookman Old Style" w:eastAsia="Arial Unicode MS" w:hAnsi="Bookman Old Style" w:cs="Arial Unicode MS"/>
          <w:color w:val="000000"/>
          <w:sz w:val="28"/>
          <w:szCs w:val="28"/>
        </w:rPr>
        <w:t>que se utiliza para modelar el hardware utilizado en las implementaciones de sistemas y las relaciones entre sus componentes.</w:t>
      </w:r>
    </w:p>
    <w:p w:rsid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color w:val="000000"/>
          <w:sz w:val="28"/>
          <w:szCs w:val="28"/>
        </w:rPr>
      </w:pPr>
      <w:r w:rsidRPr="00140A51">
        <w:rPr>
          <w:rFonts w:ascii="Bookman Old Style" w:eastAsia="Arial Unicode MS" w:hAnsi="Bookman Old Style" w:cs="Arial Unicode MS"/>
          <w:color w:val="000000"/>
          <w:sz w:val="28"/>
          <w:szCs w:val="28"/>
        </w:rPr>
        <w:t>Los elementos usados por este tipo de diagrama son nodos (representados como un prisma), componentes (representados como una caja rectangular con dos protuberancias del lado izquierdo) y asociaciones.</w:t>
      </w:r>
    </w:p>
    <w:p w:rsid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color w:val="000000"/>
          <w:sz w:val="28"/>
          <w:szCs w:val="28"/>
        </w:rPr>
      </w:pPr>
    </w:p>
    <w:p w:rsid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color w:val="000000"/>
          <w:sz w:val="28"/>
          <w:szCs w:val="28"/>
        </w:rPr>
      </w:pPr>
      <w:r>
        <w:rPr>
          <w:noProof/>
          <w:lang w:val="es-CO" w:eastAsia="es-CO"/>
        </w:rPr>
        <w:drawing>
          <wp:inline distT="0" distB="0" distL="0" distR="0">
            <wp:extent cx="5305425" cy="2600325"/>
            <wp:effectExtent l="0" t="0" r="9525" b="9525"/>
            <wp:docPr id="5" name="Imagen 5" descr="http://jms32.eresmas.net/tacticos/UML/UML07/Fig07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jms32.eresmas.net/tacticos/UML/UML07/Fig070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4801" cy="2600019"/>
                    </a:xfrm>
                    <a:prstGeom prst="rect">
                      <a:avLst/>
                    </a:prstGeom>
                    <a:noFill/>
                    <a:ln>
                      <a:noFill/>
                    </a:ln>
                  </pic:spPr>
                </pic:pic>
              </a:graphicData>
            </a:graphic>
          </wp:inline>
        </w:drawing>
      </w:r>
    </w:p>
    <w:p w:rsidR="00140A51" w:rsidRDefault="00140A51" w:rsidP="00140A51">
      <w:pPr>
        <w:pStyle w:val="NormalWeb"/>
        <w:shd w:val="clear" w:color="auto" w:fill="FFFFFF"/>
        <w:spacing w:before="96" w:beforeAutospacing="0" w:after="120" w:afterAutospacing="0" w:line="288" w:lineRule="atLeast"/>
        <w:rPr>
          <w:rFonts w:ascii="Bookman Old Style" w:eastAsia="Arial Unicode MS" w:hAnsi="Bookman Old Style" w:cs="Arial Unicode MS"/>
          <w:color w:val="00B0F0"/>
          <w:sz w:val="28"/>
          <w:szCs w:val="28"/>
        </w:rPr>
      </w:pPr>
    </w:p>
    <w:p w:rsidR="00140A51" w:rsidRPr="00140A51" w:rsidRDefault="00140A51" w:rsidP="00140A51">
      <w:pPr>
        <w:pStyle w:val="NormalWeb"/>
        <w:shd w:val="clear" w:color="auto" w:fill="FFFFFF"/>
        <w:spacing w:before="96" w:beforeAutospacing="0" w:after="120" w:afterAutospacing="0" w:line="288" w:lineRule="atLeast"/>
        <w:rPr>
          <w:rFonts w:ascii="Bookman Old Style" w:eastAsia="Arial Unicode MS" w:hAnsi="Bookman Old Style" w:cs="Arial Unicode MS"/>
          <w:color w:val="00B0F0"/>
          <w:sz w:val="28"/>
          <w:szCs w:val="28"/>
        </w:rPr>
      </w:pPr>
    </w:p>
    <w:p w:rsidR="00140A51" w:rsidRDefault="00140A51">
      <w:pPr>
        <w:rPr>
          <w:rFonts w:ascii="Bookman Old Style" w:eastAsia="Arial Unicode MS" w:hAnsi="Bookman Old Style" w:cs="Arial Unicode MS"/>
          <w:color w:val="000000"/>
          <w:sz w:val="28"/>
          <w:szCs w:val="28"/>
          <w:lang w:eastAsia="es-ES"/>
        </w:rPr>
      </w:pPr>
      <w:r>
        <w:rPr>
          <w:rFonts w:ascii="Bookman Old Style" w:eastAsia="Arial Unicode MS" w:hAnsi="Bookman Old Style" w:cs="Arial Unicode MS"/>
          <w:color w:val="000000"/>
          <w:sz w:val="28"/>
          <w:szCs w:val="28"/>
        </w:rPr>
        <w:br w:type="page"/>
      </w:r>
    </w:p>
    <w:p w:rsid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b/>
          <w:color w:val="00B0F0"/>
          <w:sz w:val="52"/>
          <w:szCs w:val="52"/>
        </w:rPr>
      </w:pPr>
      <w:r w:rsidRPr="00140A51">
        <w:rPr>
          <w:rFonts w:ascii="Bookman Old Style" w:eastAsia="Arial Unicode MS" w:hAnsi="Bookman Old Style" w:cs="Arial Unicode MS"/>
          <w:b/>
          <w:color w:val="00B0F0"/>
          <w:sz w:val="52"/>
          <w:szCs w:val="52"/>
          <w:u w:val="single"/>
        </w:rPr>
        <w:lastRenderedPageBreak/>
        <w:t>Dinámicos</w:t>
      </w:r>
    </w:p>
    <w:p w:rsidR="00140A51" w:rsidRPr="00335CA0"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b/>
          <w:color w:val="00B0F0"/>
          <w:sz w:val="52"/>
          <w:szCs w:val="52"/>
        </w:rPr>
      </w:pPr>
    </w:p>
    <w:p w:rsidR="00140A51" w:rsidRPr="00335CA0" w:rsidRDefault="00140A51" w:rsidP="00140A51">
      <w:pPr>
        <w:pStyle w:val="NormalWeb"/>
        <w:numPr>
          <w:ilvl w:val="0"/>
          <w:numId w:val="2"/>
        </w:numPr>
        <w:shd w:val="clear" w:color="auto" w:fill="FFFFFF"/>
        <w:spacing w:before="96" w:beforeAutospacing="0" w:after="120" w:afterAutospacing="0" w:line="288" w:lineRule="atLeast"/>
        <w:rPr>
          <w:rFonts w:ascii="Bookman Old Style" w:eastAsia="Arial Unicode MS" w:hAnsi="Bookman Old Style" w:cs="Arial Unicode MS"/>
          <w:b/>
          <w:color w:val="00B0F0"/>
          <w:sz w:val="32"/>
          <w:szCs w:val="32"/>
        </w:rPr>
      </w:pPr>
      <w:r w:rsidRPr="00335CA0">
        <w:rPr>
          <w:rFonts w:ascii="Bookman Old Style" w:eastAsia="Arial Unicode MS" w:hAnsi="Bookman Old Style" w:cs="Arial Unicode MS"/>
          <w:b/>
          <w:color w:val="00B0F0"/>
          <w:sz w:val="32"/>
          <w:szCs w:val="32"/>
        </w:rPr>
        <w:t>Diagrama de Estados</w:t>
      </w:r>
      <w:bookmarkStart w:id="0" w:name="_GoBack"/>
      <w:bookmarkEnd w:id="0"/>
    </w:p>
    <w:p w:rsidR="00140A51" w:rsidRPr="00140A51" w:rsidRDefault="00140A51" w:rsidP="00140A51">
      <w:pPr>
        <w:pStyle w:val="NormalWeb"/>
        <w:shd w:val="clear" w:color="auto" w:fill="FFFFFF"/>
        <w:spacing w:before="96" w:beforeAutospacing="0" w:after="120" w:afterAutospacing="0" w:line="288" w:lineRule="atLeast"/>
        <w:ind w:left="1080"/>
        <w:rPr>
          <w:rFonts w:ascii="Bookman Old Style" w:eastAsia="Arial Unicode MS" w:hAnsi="Bookman Old Style" w:cs="Arial Unicode MS"/>
          <w:color w:val="00B0F0"/>
          <w:sz w:val="32"/>
          <w:szCs w:val="32"/>
        </w:rPr>
      </w:pPr>
      <w:r>
        <w:rPr>
          <w:rFonts w:ascii="Bookman Old Style" w:eastAsia="Arial Unicode MS" w:hAnsi="Bookman Old Style" w:cs="Arial Unicode MS"/>
          <w:color w:val="00B0F0"/>
          <w:sz w:val="32"/>
          <w:szCs w:val="32"/>
        </w:rPr>
        <w:t xml:space="preserve">  </w:t>
      </w:r>
    </w:p>
    <w:p w:rsidR="00140A51" w:rsidRPr="00140A51" w:rsidRDefault="00140A51" w:rsidP="00140A51">
      <w:pPr>
        <w:pStyle w:val="NormalWeb"/>
        <w:shd w:val="clear" w:color="auto" w:fill="FFFFFF"/>
        <w:spacing w:before="96" w:beforeAutospacing="0" w:after="120" w:afterAutospacing="0" w:line="288" w:lineRule="atLeast"/>
        <w:rPr>
          <w:rFonts w:ascii="Bookman Old Style" w:hAnsi="Bookman Old Style" w:cs="Arial"/>
          <w:color w:val="000000"/>
          <w:sz w:val="28"/>
          <w:szCs w:val="28"/>
        </w:rPr>
      </w:pPr>
      <w:r w:rsidRPr="00140A51">
        <w:rPr>
          <w:rFonts w:ascii="Bookman Old Style" w:hAnsi="Bookman Old Style"/>
          <w:color w:val="00B0F0"/>
          <w:sz w:val="28"/>
          <w:szCs w:val="28"/>
        </w:rPr>
        <w:t xml:space="preserve"> </w:t>
      </w:r>
      <w:r w:rsidRPr="00140A51">
        <w:rPr>
          <w:rFonts w:ascii="Bookman Old Style" w:hAnsi="Bookman Old Style" w:cs="Arial"/>
          <w:color w:val="000000"/>
          <w:sz w:val="28"/>
          <w:szCs w:val="28"/>
        </w:rPr>
        <w:t>Se  muestran el conjunto de estados por los cuales pasa un objeto durante su vida en una aplicación en respuesta a eventos (por ejemplo, mensajes recibidos, tiempo rebasado o errores), junto con sus respuestas y acciones. También ilustran qué eventos pueden cambiar el estado de los objetos de la clase. Normalmente contienen: estados y transiciones. Como los estados y las transiciones incluyen, a su vez, eventos, acciones y actividades, vamos a ver primero sus definiciones.</w:t>
      </w:r>
    </w:p>
    <w:p w:rsidR="00140A51" w:rsidRPr="00140A51" w:rsidRDefault="00140A51" w:rsidP="00140A51">
      <w:pPr>
        <w:pStyle w:val="NormalWeb"/>
        <w:shd w:val="clear" w:color="auto" w:fill="FFFFFF"/>
        <w:spacing w:before="96" w:beforeAutospacing="0" w:after="120" w:afterAutospacing="0" w:line="288" w:lineRule="atLeast"/>
        <w:rPr>
          <w:rFonts w:ascii="Bookman Old Style" w:hAnsi="Bookman Old Style" w:cs="Arial"/>
          <w:color w:val="000000"/>
          <w:sz w:val="28"/>
          <w:szCs w:val="28"/>
        </w:rPr>
      </w:pPr>
      <w:r w:rsidRPr="00140A51">
        <w:rPr>
          <w:rFonts w:ascii="Bookman Old Style" w:hAnsi="Bookman Old Style" w:cs="Arial"/>
          <w:color w:val="000000"/>
          <w:sz w:val="28"/>
          <w:szCs w:val="28"/>
        </w:rPr>
        <w:t>Al igual que otros diagramas, en los diagramas de estado pueden aparecer notas explicativas y restricciones.</w:t>
      </w:r>
    </w:p>
    <w:p w:rsidR="00140A51" w:rsidRDefault="00140A51" w:rsidP="00140A51">
      <w:pPr>
        <w:rPr>
          <w:color w:val="00B0F0"/>
          <w:sz w:val="32"/>
          <w:szCs w:val="32"/>
        </w:rPr>
      </w:pPr>
      <w:r>
        <w:rPr>
          <w:noProof/>
          <w:lang w:val="es-CO" w:eastAsia="es-CO"/>
        </w:rPr>
        <w:drawing>
          <wp:inline distT="0" distB="0" distL="0" distR="0">
            <wp:extent cx="3711988" cy="2962275"/>
            <wp:effectExtent l="0" t="0" r="3175" b="0"/>
            <wp:docPr id="6" name="Imagen 6" descr="http://avellano.usal.es/~labssoo/estad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vellano.usal.es/~labssoo/estados.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3772" cy="2963699"/>
                    </a:xfrm>
                    <a:prstGeom prst="rect">
                      <a:avLst/>
                    </a:prstGeom>
                    <a:noFill/>
                    <a:ln>
                      <a:noFill/>
                    </a:ln>
                  </pic:spPr>
                </pic:pic>
              </a:graphicData>
            </a:graphic>
          </wp:inline>
        </w:drawing>
      </w:r>
    </w:p>
    <w:p w:rsidR="001266BE" w:rsidRPr="00335CA0" w:rsidRDefault="00335CA0" w:rsidP="00335CA0">
      <w:pPr>
        <w:tabs>
          <w:tab w:val="left" w:pos="2475"/>
        </w:tabs>
        <w:rPr>
          <w:rFonts w:ascii="Bookman Old Style" w:hAnsi="Bookman Old Style"/>
          <w:b/>
          <w:color w:val="00B0F0"/>
          <w:sz w:val="32"/>
          <w:szCs w:val="32"/>
        </w:rPr>
      </w:pPr>
      <w:r w:rsidRPr="00335CA0">
        <w:rPr>
          <w:rFonts w:ascii="Bookman Old Style" w:hAnsi="Bookman Old Style"/>
          <w:b/>
          <w:color w:val="00B0F0"/>
          <w:sz w:val="32"/>
          <w:szCs w:val="32"/>
        </w:rPr>
        <w:tab/>
      </w:r>
    </w:p>
    <w:p w:rsidR="001266BE" w:rsidRPr="00335CA0" w:rsidRDefault="001266BE" w:rsidP="001266BE">
      <w:pPr>
        <w:pStyle w:val="Prrafodelista"/>
        <w:numPr>
          <w:ilvl w:val="0"/>
          <w:numId w:val="2"/>
        </w:numPr>
        <w:rPr>
          <w:rFonts w:ascii="Bookman Old Style" w:hAnsi="Bookman Old Style"/>
          <w:b/>
          <w:color w:val="00B0F0"/>
          <w:sz w:val="32"/>
          <w:szCs w:val="32"/>
        </w:rPr>
      </w:pPr>
      <w:r w:rsidRPr="00335CA0">
        <w:rPr>
          <w:rFonts w:ascii="Bookman Old Style" w:hAnsi="Bookman Old Style"/>
          <w:b/>
          <w:color w:val="00B0F0"/>
          <w:sz w:val="32"/>
          <w:szCs w:val="32"/>
        </w:rPr>
        <w:t>Diagramas De Actividad</w:t>
      </w:r>
    </w:p>
    <w:p w:rsidR="00335CA0" w:rsidRDefault="00335CA0" w:rsidP="00335CA0">
      <w:pPr>
        <w:rPr>
          <w:rFonts w:ascii="Bookman Old Style" w:hAnsi="Bookman Old Style"/>
          <w:color w:val="081C55"/>
          <w:sz w:val="28"/>
          <w:szCs w:val="28"/>
          <w:shd w:val="clear" w:color="auto" w:fill="FFFFFF"/>
        </w:rPr>
      </w:pPr>
      <w:r>
        <w:rPr>
          <w:rFonts w:ascii="Bookman Old Style" w:hAnsi="Bookman Old Style"/>
          <w:color w:val="081C55"/>
          <w:sz w:val="28"/>
          <w:szCs w:val="28"/>
          <w:shd w:val="clear" w:color="auto" w:fill="FFFFFF"/>
        </w:rPr>
        <w:t xml:space="preserve">En </w:t>
      </w:r>
      <w:r w:rsidRPr="00335CA0">
        <w:rPr>
          <w:rFonts w:ascii="Bookman Old Style" w:hAnsi="Bookman Old Style"/>
          <w:color w:val="081C55"/>
          <w:sz w:val="28"/>
          <w:szCs w:val="28"/>
          <w:shd w:val="clear" w:color="auto" w:fill="FFFFFF"/>
        </w:rPr>
        <w:t xml:space="preserve">UML un diagrama de actividades se usa para mostrar la secuencia de actividades. Los diagramas de actividades muestran el flujo de trabajo desde el punto de inicio hasta el punto final detallando muchas de las rutas de decisiones que </w:t>
      </w:r>
      <w:r w:rsidRPr="00335CA0">
        <w:rPr>
          <w:rFonts w:ascii="Bookman Old Style" w:hAnsi="Bookman Old Style"/>
          <w:color w:val="081C55"/>
          <w:sz w:val="28"/>
          <w:szCs w:val="28"/>
          <w:shd w:val="clear" w:color="auto" w:fill="FFFFFF"/>
        </w:rPr>
        <w:lastRenderedPageBreak/>
        <w:t>existen en el progreso de eventos contenidos en la actividad. Estos también pueden usarse para detallar situaciones donde el proceso paralelo puede ocurrir en la ejecución de algunas actividades. Los Diagramas de Actividades son útiles para el</w:t>
      </w:r>
      <w:r>
        <w:rPr>
          <w:rFonts w:ascii="Verdana" w:hAnsi="Verdana"/>
          <w:color w:val="081C55"/>
          <w:sz w:val="17"/>
          <w:szCs w:val="17"/>
          <w:shd w:val="clear" w:color="auto" w:fill="FFFFFF"/>
        </w:rPr>
        <w:t xml:space="preserve"> </w:t>
      </w:r>
      <w:r w:rsidRPr="00335CA0">
        <w:rPr>
          <w:rFonts w:ascii="Bookman Old Style" w:hAnsi="Bookman Old Style"/>
          <w:color w:val="081C55"/>
          <w:sz w:val="28"/>
          <w:szCs w:val="28"/>
          <w:shd w:val="clear" w:color="auto" w:fill="FFFFFF"/>
        </w:rPr>
        <w:t>Modelado de Negocios donde se usan para detallar el proceso involucrado en las actividades de negocio.</w:t>
      </w:r>
    </w:p>
    <w:p w:rsidR="00335CA0" w:rsidRDefault="00335CA0" w:rsidP="00335CA0">
      <w:pPr>
        <w:rPr>
          <w:b/>
          <w:color w:val="00B0F0"/>
          <w:sz w:val="32"/>
          <w:szCs w:val="32"/>
        </w:rPr>
      </w:pPr>
      <w:r>
        <w:rPr>
          <w:noProof/>
          <w:lang w:val="es-CO" w:eastAsia="es-CO"/>
        </w:rPr>
        <w:drawing>
          <wp:inline distT="0" distB="0" distL="0" distR="0">
            <wp:extent cx="3331965" cy="3009900"/>
            <wp:effectExtent l="0" t="0" r="1905" b="0"/>
            <wp:docPr id="7" name="Imagen 7" descr="http://www.conocimientosweb.net/portal/cursos/2008/img/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cimientosweb.net/portal/cursos/2008/img/0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1965" cy="3009900"/>
                    </a:xfrm>
                    <a:prstGeom prst="rect">
                      <a:avLst/>
                    </a:prstGeom>
                    <a:noFill/>
                    <a:ln>
                      <a:noFill/>
                    </a:ln>
                  </pic:spPr>
                </pic:pic>
              </a:graphicData>
            </a:graphic>
          </wp:inline>
        </w:drawing>
      </w:r>
    </w:p>
    <w:p w:rsidR="00335CA0" w:rsidRDefault="00335CA0" w:rsidP="00335CA0">
      <w:pPr>
        <w:rPr>
          <w:b/>
          <w:color w:val="00B0F0"/>
          <w:sz w:val="32"/>
          <w:szCs w:val="32"/>
        </w:rPr>
      </w:pPr>
    </w:p>
    <w:p w:rsidR="00335CA0" w:rsidRDefault="00335CA0" w:rsidP="00335CA0">
      <w:pPr>
        <w:pStyle w:val="Prrafodelista"/>
        <w:numPr>
          <w:ilvl w:val="0"/>
          <w:numId w:val="3"/>
        </w:numPr>
        <w:rPr>
          <w:rFonts w:ascii="Bookman Old Style" w:hAnsi="Bookman Old Style"/>
          <w:b/>
          <w:color w:val="00B0F0"/>
          <w:sz w:val="32"/>
          <w:szCs w:val="32"/>
        </w:rPr>
      </w:pPr>
      <w:r w:rsidRPr="00335CA0">
        <w:rPr>
          <w:rFonts w:ascii="Bookman Old Style" w:hAnsi="Bookman Old Style"/>
          <w:b/>
          <w:color w:val="00B0F0"/>
          <w:sz w:val="32"/>
          <w:szCs w:val="32"/>
        </w:rPr>
        <w:t xml:space="preserve">Diagramas de Interacción </w:t>
      </w:r>
    </w:p>
    <w:p w:rsidR="00335CA0" w:rsidRDefault="00A72BAA" w:rsidP="00A72BAA">
      <w:pPr>
        <w:pStyle w:val="Prrafodelista"/>
        <w:rPr>
          <w:rFonts w:ascii="Bookman Old Style" w:hAnsi="Bookman Old Style"/>
          <w:noProof/>
          <w:sz w:val="28"/>
          <w:szCs w:val="28"/>
          <w:lang w:val="es-CO" w:eastAsia="es-CO"/>
        </w:rPr>
      </w:pPr>
      <w:r w:rsidRPr="00A72BAA">
        <w:rPr>
          <w:rFonts w:ascii="Bookman Old Style" w:hAnsi="Bookman Old Style"/>
          <w:noProof/>
          <w:sz w:val="28"/>
          <w:szCs w:val="28"/>
          <w:lang w:val="es-CO" w:eastAsia="es-CO"/>
        </w:rPr>
        <w:t xml:space="preserve">Son modelos que describen la manera en que colaboran grupos de objetos para sierto comportamiento </w:t>
      </w:r>
      <w:r>
        <w:rPr>
          <w:rFonts w:ascii="Bookman Old Style" w:hAnsi="Bookman Old Style"/>
          <w:noProof/>
          <w:sz w:val="28"/>
          <w:szCs w:val="28"/>
          <w:lang w:val="es-CO" w:eastAsia="es-CO"/>
        </w:rPr>
        <w:t>de un grupo de objetos que muestran cierto numero.</w:t>
      </w:r>
    </w:p>
    <w:p w:rsidR="00A72BAA" w:rsidRDefault="00A72BAA" w:rsidP="00A72BAA">
      <w:pPr>
        <w:pStyle w:val="Prrafodelista"/>
        <w:rPr>
          <w:rFonts w:ascii="Bookman Old Style" w:hAnsi="Bookman Old Style"/>
          <w:noProof/>
          <w:sz w:val="28"/>
          <w:szCs w:val="28"/>
          <w:lang w:val="es-CO" w:eastAsia="es-CO"/>
        </w:rPr>
      </w:pPr>
    </w:p>
    <w:p w:rsidR="00A72BAA" w:rsidRDefault="00A72BAA" w:rsidP="00A72BAA">
      <w:pPr>
        <w:pStyle w:val="Prrafodelista"/>
        <w:rPr>
          <w:rFonts w:ascii="Bookman Old Style" w:hAnsi="Bookman Old Style"/>
          <w:b/>
          <w:color w:val="00B0F0"/>
          <w:sz w:val="28"/>
          <w:szCs w:val="28"/>
        </w:rPr>
      </w:pPr>
      <w:r>
        <w:rPr>
          <w:noProof/>
          <w:lang w:val="es-CO" w:eastAsia="es-CO"/>
        </w:rPr>
        <w:drawing>
          <wp:inline distT="0" distB="0" distL="0" distR="0">
            <wp:extent cx="3162300" cy="1857375"/>
            <wp:effectExtent l="0" t="0" r="0" b="9525"/>
            <wp:docPr id="9" name="Imagen 9" descr="http://www.magma.com.ni/~jorge/upoli_uml/refs/UML_html_m4f420f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agma.com.ni/~jorge/upoli_uml/refs/UML_html_m4f420fb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3279" cy="1857950"/>
                    </a:xfrm>
                    <a:prstGeom prst="rect">
                      <a:avLst/>
                    </a:prstGeom>
                    <a:noFill/>
                    <a:ln>
                      <a:noFill/>
                    </a:ln>
                  </pic:spPr>
                </pic:pic>
              </a:graphicData>
            </a:graphic>
          </wp:inline>
        </w:drawing>
      </w:r>
    </w:p>
    <w:p w:rsidR="00A72BAA" w:rsidRDefault="00A72BAA" w:rsidP="00A72BAA">
      <w:pPr>
        <w:pStyle w:val="Prrafodelista"/>
        <w:rPr>
          <w:rFonts w:ascii="Bookman Old Style" w:hAnsi="Bookman Old Style"/>
          <w:b/>
          <w:color w:val="00B0F0"/>
          <w:sz w:val="28"/>
          <w:szCs w:val="28"/>
        </w:rPr>
      </w:pPr>
    </w:p>
    <w:p w:rsidR="00A72BAA" w:rsidRDefault="00A72BAA" w:rsidP="00A72BAA">
      <w:pPr>
        <w:pStyle w:val="Prrafodelista"/>
        <w:rPr>
          <w:rFonts w:ascii="Bookman Old Style" w:hAnsi="Bookman Old Style"/>
          <w:b/>
          <w:color w:val="00B0F0"/>
          <w:sz w:val="28"/>
          <w:szCs w:val="28"/>
        </w:rPr>
      </w:pPr>
    </w:p>
    <w:p w:rsidR="00A72BAA" w:rsidRPr="00A72BAA" w:rsidRDefault="00A72BAA" w:rsidP="00A72BAA">
      <w:pPr>
        <w:pStyle w:val="Prrafodelista"/>
        <w:numPr>
          <w:ilvl w:val="0"/>
          <w:numId w:val="3"/>
        </w:numPr>
        <w:rPr>
          <w:rFonts w:ascii="Bookman Old Style" w:hAnsi="Bookman Old Style"/>
          <w:b/>
          <w:color w:val="00B0F0"/>
          <w:sz w:val="32"/>
          <w:szCs w:val="32"/>
        </w:rPr>
      </w:pPr>
      <w:r w:rsidRPr="00A72BAA">
        <w:rPr>
          <w:rFonts w:ascii="Bookman Old Style" w:hAnsi="Bookman Old Style"/>
          <w:b/>
          <w:color w:val="00B0F0"/>
          <w:sz w:val="32"/>
          <w:szCs w:val="32"/>
        </w:rPr>
        <w:lastRenderedPageBreak/>
        <w:t>Diagramas de Secuencia</w:t>
      </w:r>
    </w:p>
    <w:p w:rsidR="00335CA0" w:rsidRDefault="00A72BAA" w:rsidP="00A72BAA">
      <w:pPr>
        <w:rPr>
          <w:rFonts w:ascii="Bookman Old Style" w:hAnsi="Bookman Old Style"/>
          <w:color w:val="000000" w:themeColor="text1"/>
          <w:sz w:val="28"/>
          <w:szCs w:val="28"/>
        </w:rPr>
      </w:pPr>
      <w:r w:rsidRPr="00A72BAA">
        <w:rPr>
          <w:rFonts w:ascii="Bookman Old Style" w:hAnsi="Bookman Old Style"/>
          <w:color w:val="000000" w:themeColor="text1"/>
          <w:sz w:val="28"/>
          <w:szCs w:val="28"/>
        </w:rPr>
        <w:t>Un diagrama de secuencia muestra la interacción de un conjunto de objetos en una aplicación a través del tiempo y se modela para cada caso de uso. Mientras que el diagrama de casos de uso permite el modelado de una vista business del escenario, el diagrama de secuencia contiene detalles de implementación del escenario, incluyendo los objetos y clases que se usan para implementar el escenario y mensajes intercambiados entre los objetos.</w:t>
      </w:r>
    </w:p>
    <w:p w:rsidR="00A72BAA" w:rsidRDefault="00A72BAA" w:rsidP="00A72BAA">
      <w:pPr>
        <w:rPr>
          <w:rFonts w:ascii="Bookman Old Style" w:hAnsi="Bookman Old Style"/>
          <w:color w:val="000000" w:themeColor="text1"/>
          <w:sz w:val="28"/>
          <w:szCs w:val="28"/>
        </w:rPr>
      </w:pPr>
      <w:r>
        <w:rPr>
          <w:noProof/>
          <w:lang w:val="es-CO" w:eastAsia="es-CO"/>
        </w:rPr>
        <w:drawing>
          <wp:inline distT="0" distB="0" distL="0" distR="0">
            <wp:extent cx="4152900" cy="2800350"/>
            <wp:effectExtent l="0" t="0" r="0" b="0"/>
            <wp:docPr id="10" name="Imagen 10" descr="http://t2.gstatic.com/images?q=tbn:ANd9GcQIJjNWm_Gqn-jyGwbS6v6iqEHP1vkEmnVJgZ_b-aHZTh-Ykxf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2.gstatic.com/images?q=tbn:ANd9GcQIJjNWm_Gqn-jyGwbS6v6iqEHP1vkEmnVJgZ_b-aHZTh-Ykxf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52900" cy="2800350"/>
                    </a:xfrm>
                    <a:prstGeom prst="rect">
                      <a:avLst/>
                    </a:prstGeom>
                    <a:noFill/>
                    <a:ln>
                      <a:noFill/>
                    </a:ln>
                  </pic:spPr>
                </pic:pic>
              </a:graphicData>
            </a:graphic>
          </wp:inline>
        </w:drawing>
      </w:r>
    </w:p>
    <w:p w:rsidR="005F7A86" w:rsidRDefault="005F7A86" w:rsidP="005F7A86">
      <w:pPr>
        <w:pStyle w:val="Prrafodelista"/>
        <w:numPr>
          <w:ilvl w:val="0"/>
          <w:numId w:val="3"/>
        </w:numPr>
        <w:rPr>
          <w:rFonts w:ascii="Bookman Old Style" w:hAnsi="Bookman Old Style"/>
          <w:b/>
          <w:color w:val="00B0F0"/>
          <w:sz w:val="32"/>
          <w:szCs w:val="32"/>
        </w:rPr>
      </w:pPr>
      <w:r w:rsidRPr="005F7A86">
        <w:rPr>
          <w:rFonts w:ascii="Bookman Old Style" w:hAnsi="Bookman Old Style"/>
          <w:b/>
          <w:color w:val="00B0F0"/>
          <w:sz w:val="32"/>
          <w:szCs w:val="32"/>
        </w:rPr>
        <w:t xml:space="preserve">Diagramas de Colaboración </w:t>
      </w:r>
    </w:p>
    <w:p w:rsidR="005F7A86" w:rsidRDefault="005F7A86" w:rsidP="005F7A86">
      <w:pPr>
        <w:pStyle w:val="Prrafodelista"/>
        <w:rPr>
          <w:rFonts w:ascii="Bookman Old Style" w:hAnsi="Bookman Old Style" w:cs="Arial"/>
          <w:color w:val="303030"/>
          <w:sz w:val="28"/>
          <w:szCs w:val="28"/>
          <w:shd w:val="clear" w:color="auto" w:fill="FFFFFF"/>
        </w:rPr>
      </w:pPr>
      <w:r w:rsidRPr="005F7A86">
        <w:rPr>
          <w:rFonts w:ascii="Bookman Old Style" w:hAnsi="Bookman Old Style" w:cs="Arial"/>
          <w:color w:val="303030"/>
          <w:sz w:val="28"/>
          <w:szCs w:val="28"/>
          <w:shd w:val="clear" w:color="auto" w:fill="FFFFFF"/>
        </w:rPr>
        <w:t xml:space="preserve">Los diagramas de colaboración </w:t>
      </w:r>
      <w:r w:rsidRPr="005F7A86">
        <w:rPr>
          <w:rFonts w:ascii="Bookman Old Style" w:hAnsi="Bookman Old Style" w:cs="Arial"/>
          <w:color w:val="303030"/>
          <w:sz w:val="28"/>
          <w:szCs w:val="28"/>
          <w:shd w:val="clear" w:color="auto" w:fill="FFFFFF"/>
        </w:rPr>
        <w:t>también</w:t>
      </w:r>
      <w:r w:rsidRPr="005F7A86">
        <w:rPr>
          <w:rFonts w:ascii="Bookman Old Style" w:hAnsi="Bookman Old Style" w:cs="Arial"/>
          <w:color w:val="303030"/>
          <w:sz w:val="28"/>
          <w:szCs w:val="28"/>
          <w:shd w:val="clear" w:color="auto" w:fill="FFFFFF"/>
        </w:rPr>
        <w:t xml:space="preserve"> llamados diagramas de comunicación, son otra </w:t>
      </w:r>
      <w:r w:rsidRPr="005F7A86">
        <w:rPr>
          <w:rFonts w:ascii="Bookman Old Style" w:hAnsi="Bookman Old Style" w:cs="Arial"/>
          <w:color w:val="303030"/>
          <w:sz w:val="28"/>
          <w:szCs w:val="28"/>
          <w:shd w:val="clear" w:color="auto" w:fill="FFFFFF"/>
        </w:rPr>
        <w:t>representación</w:t>
      </w:r>
      <w:r w:rsidRPr="005F7A86">
        <w:rPr>
          <w:rFonts w:ascii="Bookman Old Style" w:hAnsi="Bookman Old Style" w:cs="Arial"/>
          <w:color w:val="303030"/>
          <w:sz w:val="28"/>
          <w:szCs w:val="28"/>
          <w:shd w:val="clear" w:color="auto" w:fill="FFFFFF"/>
        </w:rPr>
        <w:t xml:space="preserve"> basada en UML, con la finalidad de mostrar las interacciones organizadas entre los objetos, </w:t>
      </w:r>
      <w:r w:rsidRPr="005F7A86">
        <w:rPr>
          <w:rFonts w:ascii="Bookman Old Style" w:hAnsi="Bookman Old Style" w:cs="Arial"/>
          <w:color w:val="303030"/>
          <w:sz w:val="28"/>
          <w:szCs w:val="28"/>
          <w:shd w:val="clear" w:color="auto" w:fill="FFFFFF"/>
        </w:rPr>
        <w:t>basándose</w:t>
      </w:r>
      <w:r w:rsidRPr="005F7A86">
        <w:rPr>
          <w:rFonts w:ascii="Bookman Old Style" w:hAnsi="Bookman Old Style" w:cs="Arial"/>
          <w:color w:val="303030"/>
          <w:sz w:val="28"/>
          <w:szCs w:val="28"/>
          <w:shd w:val="clear" w:color="auto" w:fill="FFFFFF"/>
        </w:rPr>
        <w:t xml:space="preserve"> </w:t>
      </w:r>
      <w:r w:rsidRPr="005F7A86">
        <w:rPr>
          <w:rFonts w:ascii="Bookman Old Style" w:hAnsi="Bookman Old Style" w:cs="Arial"/>
          <w:color w:val="303030"/>
          <w:sz w:val="28"/>
          <w:szCs w:val="28"/>
          <w:shd w:val="clear" w:color="auto" w:fill="FFFFFF"/>
        </w:rPr>
        <w:t>específicamente</w:t>
      </w:r>
      <w:r w:rsidRPr="005F7A86">
        <w:rPr>
          <w:rFonts w:ascii="Bookman Old Style" w:hAnsi="Bookman Old Style" w:cs="Arial"/>
          <w:color w:val="303030"/>
          <w:sz w:val="28"/>
          <w:szCs w:val="28"/>
          <w:shd w:val="clear" w:color="auto" w:fill="FFFFFF"/>
        </w:rPr>
        <w:t xml:space="preserve"> en la comunicación, mensajes y enlaces que entre los objetos comparten mostrando </w:t>
      </w:r>
      <w:r w:rsidRPr="005F7A86">
        <w:rPr>
          <w:rFonts w:ascii="Bookman Old Style" w:hAnsi="Bookman Old Style" w:cs="Arial"/>
          <w:color w:val="303030"/>
          <w:sz w:val="28"/>
          <w:szCs w:val="28"/>
          <w:shd w:val="clear" w:color="auto" w:fill="FFFFFF"/>
        </w:rPr>
        <w:t>explícitamente</w:t>
      </w:r>
      <w:r w:rsidRPr="005F7A86">
        <w:rPr>
          <w:rFonts w:ascii="Bookman Old Style" w:hAnsi="Bookman Old Style" w:cs="Arial"/>
          <w:color w:val="303030"/>
          <w:sz w:val="28"/>
          <w:szCs w:val="28"/>
          <w:shd w:val="clear" w:color="auto" w:fill="FFFFFF"/>
        </w:rPr>
        <w:t xml:space="preserve"> las relaciones de los roles, se dice que son una abstracción del diagrama de secuencia, con la diferencia de que el tiempo (la </w:t>
      </w:r>
      <w:r w:rsidRPr="005F7A86">
        <w:rPr>
          <w:rFonts w:ascii="Bookman Old Style" w:hAnsi="Bookman Old Style" w:cs="Arial"/>
          <w:color w:val="303030"/>
          <w:sz w:val="28"/>
          <w:szCs w:val="28"/>
          <w:shd w:val="clear" w:color="auto" w:fill="FFFFFF"/>
        </w:rPr>
        <w:t>línea</w:t>
      </w:r>
      <w:r w:rsidRPr="005F7A86">
        <w:rPr>
          <w:rFonts w:ascii="Bookman Old Style" w:hAnsi="Bookman Old Style" w:cs="Arial"/>
          <w:color w:val="303030"/>
          <w:sz w:val="28"/>
          <w:szCs w:val="28"/>
          <w:shd w:val="clear" w:color="auto" w:fill="FFFFFF"/>
        </w:rPr>
        <w:t xml:space="preserve"> de vida) se considera una </w:t>
      </w:r>
      <w:r w:rsidRPr="005F7A86">
        <w:rPr>
          <w:rFonts w:ascii="Bookman Old Style" w:hAnsi="Bookman Old Style" w:cs="Arial"/>
          <w:color w:val="303030"/>
          <w:sz w:val="28"/>
          <w:szCs w:val="28"/>
          <w:shd w:val="clear" w:color="auto" w:fill="FFFFFF"/>
        </w:rPr>
        <w:t>dimensión</w:t>
      </w:r>
      <w:r w:rsidRPr="005F7A86">
        <w:rPr>
          <w:rFonts w:ascii="Bookman Old Style" w:hAnsi="Bookman Old Style" w:cs="Arial"/>
          <w:color w:val="303030"/>
          <w:sz w:val="28"/>
          <w:szCs w:val="28"/>
          <w:shd w:val="clear" w:color="auto" w:fill="FFFFFF"/>
        </w:rPr>
        <w:t xml:space="preserve"> aparte, por ello encontraremos en estos diagramas numeraciones secuenciales de los mensajes.</w:t>
      </w:r>
    </w:p>
    <w:p w:rsidR="005F7A86" w:rsidRDefault="005F7A86" w:rsidP="005F7A86">
      <w:pPr>
        <w:pStyle w:val="Prrafodelista"/>
        <w:rPr>
          <w:rFonts w:ascii="Bookman Old Style" w:hAnsi="Bookman Old Style" w:cs="Arial"/>
          <w:color w:val="303030"/>
          <w:sz w:val="28"/>
          <w:szCs w:val="28"/>
          <w:shd w:val="clear" w:color="auto" w:fill="FFFFFF"/>
        </w:rPr>
      </w:pPr>
    </w:p>
    <w:p w:rsidR="005F7A86" w:rsidRDefault="005F7A86" w:rsidP="005F7A86">
      <w:pPr>
        <w:pStyle w:val="Prrafodelista"/>
        <w:rPr>
          <w:rFonts w:ascii="Bookman Old Style" w:hAnsi="Bookman Old Style" w:cs="Arial"/>
          <w:color w:val="303030"/>
          <w:sz w:val="28"/>
          <w:szCs w:val="28"/>
          <w:shd w:val="clear" w:color="auto" w:fill="FFFFFF"/>
        </w:rPr>
      </w:pPr>
    </w:p>
    <w:p w:rsidR="005F7A86" w:rsidRPr="005F7A86" w:rsidRDefault="00696BF6" w:rsidP="005F7A86">
      <w:pPr>
        <w:pStyle w:val="Prrafodelista"/>
        <w:rPr>
          <w:rFonts w:ascii="Bookman Old Style" w:hAnsi="Bookman Old Style"/>
          <w:b/>
          <w:color w:val="00B0F0"/>
          <w:sz w:val="28"/>
          <w:szCs w:val="28"/>
        </w:rPr>
      </w:pPr>
      <w:r>
        <w:rPr>
          <w:noProof/>
          <w:lang w:val="es-CO" w:eastAsia="es-CO"/>
        </w:rPr>
        <w:lastRenderedPageBreak/>
        <w:drawing>
          <wp:inline distT="0" distB="0" distL="0" distR="0">
            <wp:extent cx="4212613" cy="2924175"/>
            <wp:effectExtent l="0" t="0" r="0" b="0"/>
            <wp:docPr id="11" name="Imagen 11" descr="http://www.elclubdelprogramador.com/wp-content/uploads/2012/03/c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clubdelprogramador.com/wp-content/uploads/2012/03/col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19575" cy="2929008"/>
                    </a:xfrm>
                    <a:prstGeom prst="rect">
                      <a:avLst/>
                    </a:prstGeom>
                    <a:noFill/>
                    <a:ln>
                      <a:noFill/>
                    </a:ln>
                  </pic:spPr>
                </pic:pic>
              </a:graphicData>
            </a:graphic>
          </wp:inline>
        </w:drawing>
      </w:r>
    </w:p>
    <w:p w:rsidR="00335CA0" w:rsidRDefault="00335CA0" w:rsidP="00335CA0">
      <w:pPr>
        <w:rPr>
          <w:b/>
          <w:color w:val="00B0F0"/>
          <w:sz w:val="32"/>
          <w:szCs w:val="32"/>
        </w:rPr>
      </w:pPr>
    </w:p>
    <w:p w:rsidR="00335CA0" w:rsidRPr="00335CA0" w:rsidRDefault="00335CA0" w:rsidP="00335CA0">
      <w:pPr>
        <w:rPr>
          <w:b/>
          <w:color w:val="00B0F0"/>
          <w:sz w:val="32"/>
          <w:szCs w:val="32"/>
        </w:rPr>
      </w:pPr>
    </w:p>
    <w:p w:rsidR="001266BE" w:rsidRPr="001266BE" w:rsidRDefault="001266BE" w:rsidP="001266BE">
      <w:pPr>
        <w:rPr>
          <w:color w:val="00B0F0"/>
          <w:sz w:val="32"/>
          <w:szCs w:val="32"/>
        </w:rPr>
      </w:pPr>
    </w:p>
    <w:p w:rsidR="003C74EA" w:rsidRPr="003C74EA" w:rsidRDefault="003C74EA" w:rsidP="003C74EA">
      <w:pPr>
        <w:ind w:left="360"/>
        <w:rPr>
          <w:color w:val="000000" w:themeColor="text1"/>
          <w:sz w:val="32"/>
          <w:szCs w:val="32"/>
        </w:rPr>
      </w:pPr>
    </w:p>
    <w:sectPr w:rsidR="003C74EA" w:rsidRPr="003C74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43665"/>
    <w:multiLevelType w:val="hybridMultilevel"/>
    <w:tmpl w:val="DDEC2E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2D72DDA"/>
    <w:multiLevelType w:val="hybridMultilevel"/>
    <w:tmpl w:val="7D3C0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66010848"/>
    <w:multiLevelType w:val="hybridMultilevel"/>
    <w:tmpl w:val="909C1F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C5A"/>
    <w:rsid w:val="001266BE"/>
    <w:rsid w:val="00140A51"/>
    <w:rsid w:val="002A3BFC"/>
    <w:rsid w:val="00335CA0"/>
    <w:rsid w:val="003C74EA"/>
    <w:rsid w:val="00471F38"/>
    <w:rsid w:val="005F7A86"/>
    <w:rsid w:val="00696BF6"/>
    <w:rsid w:val="00A140BE"/>
    <w:rsid w:val="00A72BAA"/>
    <w:rsid w:val="00AC5960"/>
    <w:rsid w:val="00C20C5A"/>
    <w:rsid w:val="00EC27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1F38"/>
    <w:pPr>
      <w:ind w:left="720"/>
      <w:contextualSpacing/>
    </w:pPr>
  </w:style>
  <w:style w:type="paragraph" w:styleId="Textodeglobo">
    <w:name w:val="Balloon Text"/>
    <w:basedOn w:val="Normal"/>
    <w:link w:val="TextodegloboCar"/>
    <w:uiPriority w:val="99"/>
    <w:semiHidden/>
    <w:unhideWhenUsed/>
    <w:rsid w:val="003C74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74EA"/>
    <w:rPr>
      <w:rFonts w:ascii="Tahoma" w:hAnsi="Tahoma" w:cs="Tahoma"/>
      <w:sz w:val="16"/>
      <w:szCs w:val="16"/>
    </w:rPr>
  </w:style>
  <w:style w:type="character" w:customStyle="1" w:styleId="apple-converted-space">
    <w:name w:val="apple-converted-space"/>
    <w:basedOn w:val="Fuentedeprrafopredeter"/>
    <w:rsid w:val="00AC5960"/>
  </w:style>
  <w:style w:type="character" w:styleId="Hipervnculo">
    <w:name w:val="Hyperlink"/>
    <w:basedOn w:val="Fuentedeprrafopredeter"/>
    <w:uiPriority w:val="99"/>
    <w:semiHidden/>
    <w:unhideWhenUsed/>
    <w:rsid w:val="00AC5960"/>
    <w:rPr>
      <w:color w:val="0000FF"/>
      <w:u w:val="single"/>
    </w:rPr>
  </w:style>
  <w:style w:type="paragraph" w:styleId="NormalWeb">
    <w:name w:val="Normal (Web)"/>
    <w:basedOn w:val="Normal"/>
    <w:uiPriority w:val="99"/>
    <w:semiHidden/>
    <w:unhideWhenUsed/>
    <w:rsid w:val="00140A5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1F38"/>
    <w:pPr>
      <w:ind w:left="720"/>
      <w:contextualSpacing/>
    </w:pPr>
  </w:style>
  <w:style w:type="paragraph" w:styleId="Textodeglobo">
    <w:name w:val="Balloon Text"/>
    <w:basedOn w:val="Normal"/>
    <w:link w:val="TextodegloboCar"/>
    <w:uiPriority w:val="99"/>
    <w:semiHidden/>
    <w:unhideWhenUsed/>
    <w:rsid w:val="003C74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74EA"/>
    <w:rPr>
      <w:rFonts w:ascii="Tahoma" w:hAnsi="Tahoma" w:cs="Tahoma"/>
      <w:sz w:val="16"/>
      <w:szCs w:val="16"/>
    </w:rPr>
  </w:style>
  <w:style w:type="character" w:customStyle="1" w:styleId="apple-converted-space">
    <w:name w:val="apple-converted-space"/>
    <w:basedOn w:val="Fuentedeprrafopredeter"/>
    <w:rsid w:val="00AC5960"/>
  </w:style>
  <w:style w:type="character" w:styleId="Hipervnculo">
    <w:name w:val="Hyperlink"/>
    <w:basedOn w:val="Fuentedeprrafopredeter"/>
    <w:uiPriority w:val="99"/>
    <w:semiHidden/>
    <w:unhideWhenUsed/>
    <w:rsid w:val="00AC5960"/>
    <w:rPr>
      <w:color w:val="0000FF"/>
      <w:u w:val="single"/>
    </w:rPr>
  </w:style>
  <w:style w:type="paragraph" w:styleId="NormalWeb">
    <w:name w:val="Normal (Web)"/>
    <w:basedOn w:val="Normal"/>
    <w:uiPriority w:val="99"/>
    <w:semiHidden/>
    <w:unhideWhenUsed/>
    <w:rsid w:val="00140A5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675807">
      <w:bodyDiv w:val="1"/>
      <w:marLeft w:val="0"/>
      <w:marRight w:val="0"/>
      <w:marTop w:val="0"/>
      <w:marBottom w:val="0"/>
      <w:divBdr>
        <w:top w:val="none" w:sz="0" w:space="0" w:color="auto"/>
        <w:left w:val="none" w:sz="0" w:space="0" w:color="auto"/>
        <w:bottom w:val="none" w:sz="0" w:space="0" w:color="auto"/>
        <w:right w:val="none" w:sz="0" w:space="0" w:color="auto"/>
      </w:divBdr>
    </w:div>
    <w:div w:id="804548185">
      <w:bodyDiv w:val="1"/>
      <w:marLeft w:val="0"/>
      <w:marRight w:val="0"/>
      <w:marTop w:val="0"/>
      <w:marBottom w:val="0"/>
      <w:divBdr>
        <w:top w:val="none" w:sz="0" w:space="0" w:color="auto"/>
        <w:left w:val="none" w:sz="0" w:space="0" w:color="auto"/>
        <w:bottom w:val="none" w:sz="0" w:space="0" w:color="auto"/>
        <w:right w:val="none" w:sz="0" w:space="0" w:color="auto"/>
      </w:divBdr>
    </w:div>
    <w:div w:id="132134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718</Words>
  <Characters>3950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Mario</cp:lastModifiedBy>
  <cp:revision>2</cp:revision>
  <dcterms:created xsi:type="dcterms:W3CDTF">2013-04-23T06:19:00Z</dcterms:created>
  <dcterms:modified xsi:type="dcterms:W3CDTF">2013-04-23T06:19:00Z</dcterms:modified>
</cp:coreProperties>
</file>